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8" w:rsidRDefault="006B65C8" w:rsidP="004B2FA4">
      <w:pPr>
        <w:autoSpaceDE w:val="0"/>
        <w:autoSpaceDN w:val="0"/>
        <w:adjustRightInd w:val="0"/>
        <w:spacing w:before="480" w:after="24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4B2FA4" w:rsidRPr="002A4889" w:rsidRDefault="006B65C8" w:rsidP="004B2FA4">
      <w:pPr>
        <w:pStyle w:val="3"/>
        <w:ind w:left="0" w:firstLine="851"/>
        <w:jc w:val="both"/>
        <w:rPr>
          <w:sz w:val="24"/>
          <w:szCs w:val="24"/>
          <w:lang w:val="bg-BG"/>
        </w:rPr>
      </w:pPr>
      <w:r w:rsidRPr="0004100F">
        <w:rPr>
          <w:bCs/>
          <w:sz w:val="24"/>
          <w:szCs w:val="24"/>
          <w:lang w:val="bg-BG" w:eastAsia="bg-BG"/>
        </w:rPr>
        <w:t>С настоящото, на основание чл.129, ал.2 от ЗУТ, във връзка с чл.61, ал.3 от АПК се</w:t>
      </w:r>
      <w:r w:rsidR="0004100F" w:rsidRPr="0004100F">
        <w:rPr>
          <w:bCs/>
          <w:sz w:val="24"/>
          <w:szCs w:val="24"/>
          <w:lang w:val="bg-BG" w:eastAsia="bg-BG"/>
        </w:rPr>
        <w:t xml:space="preserve"> съобщава, че със </w:t>
      </w:r>
      <w:r w:rsidR="004B2FA4">
        <w:rPr>
          <w:b/>
          <w:bCs/>
          <w:sz w:val="24"/>
          <w:szCs w:val="24"/>
          <w:lang w:val="bg-BG" w:eastAsia="bg-BG"/>
        </w:rPr>
        <w:t>Заповед № 0094 / 27</w:t>
      </w:r>
      <w:r w:rsidR="0004100F" w:rsidRPr="00D44640">
        <w:rPr>
          <w:b/>
          <w:bCs/>
          <w:sz w:val="24"/>
          <w:szCs w:val="24"/>
          <w:lang w:val="bg-BG" w:eastAsia="bg-BG"/>
        </w:rPr>
        <w:t>.</w:t>
      </w:r>
      <w:r w:rsidR="004B2FA4">
        <w:rPr>
          <w:b/>
          <w:bCs/>
          <w:sz w:val="24"/>
          <w:szCs w:val="24"/>
          <w:lang w:val="bg-BG" w:eastAsia="bg-BG"/>
        </w:rPr>
        <w:t>01.2020</w:t>
      </w:r>
      <w:r w:rsidRPr="00D44640">
        <w:rPr>
          <w:b/>
          <w:bCs/>
          <w:sz w:val="24"/>
          <w:szCs w:val="24"/>
          <w:lang w:val="bg-BG" w:eastAsia="bg-BG"/>
        </w:rPr>
        <w:t>г. на Кмета н</w:t>
      </w:r>
      <w:r w:rsidR="006276E5" w:rsidRPr="00D44640">
        <w:rPr>
          <w:b/>
          <w:bCs/>
          <w:sz w:val="24"/>
          <w:szCs w:val="24"/>
          <w:lang w:val="bg-BG" w:eastAsia="bg-BG"/>
        </w:rPr>
        <w:t>а Община Севлиево</w:t>
      </w:r>
      <w:r w:rsidR="006276E5" w:rsidRPr="0004100F">
        <w:rPr>
          <w:bCs/>
          <w:sz w:val="24"/>
          <w:szCs w:val="24"/>
          <w:lang w:val="bg-BG" w:eastAsia="bg-BG"/>
        </w:rPr>
        <w:t>,</w:t>
      </w:r>
      <w:r w:rsidR="004B2FA4">
        <w:rPr>
          <w:bCs/>
          <w:sz w:val="24"/>
          <w:szCs w:val="24"/>
          <w:lang w:val="bg-BG" w:eastAsia="bg-BG"/>
        </w:rPr>
        <w:t xml:space="preserve"> </w:t>
      </w:r>
      <w:proofErr w:type="spellStart"/>
      <w:r w:rsidR="004B2FA4" w:rsidRPr="00A1180E">
        <w:rPr>
          <w:sz w:val="24"/>
          <w:szCs w:val="24"/>
        </w:rPr>
        <w:t>на</w:t>
      </w:r>
      <w:proofErr w:type="spellEnd"/>
      <w:r w:rsidR="004B2FA4" w:rsidRPr="00A1180E">
        <w:rPr>
          <w:sz w:val="24"/>
          <w:szCs w:val="24"/>
        </w:rPr>
        <w:t xml:space="preserve"> </w:t>
      </w:r>
      <w:proofErr w:type="spellStart"/>
      <w:r w:rsidR="004B2FA4" w:rsidRPr="00A1180E">
        <w:rPr>
          <w:sz w:val="24"/>
          <w:szCs w:val="24"/>
        </w:rPr>
        <w:t>основание</w:t>
      </w:r>
      <w:proofErr w:type="spellEnd"/>
      <w:r w:rsidR="004B2FA4" w:rsidRPr="00A1180E">
        <w:rPr>
          <w:sz w:val="24"/>
          <w:szCs w:val="24"/>
        </w:rPr>
        <w:t xml:space="preserve"> </w:t>
      </w:r>
      <w:proofErr w:type="spellStart"/>
      <w:r w:rsidR="004B2FA4" w:rsidRPr="00A1180E">
        <w:rPr>
          <w:sz w:val="24"/>
          <w:szCs w:val="24"/>
        </w:rPr>
        <w:t>чл</w:t>
      </w:r>
      <w:proofErr w:type="spellEnd"/>
      <w:r w:rsidR="004B2FA4" w:rsidRPr="00A1180E">
        <w:rPr>
          <w:sz w:val="24"/>
          <w:szCs w:val="24"/>
        </w:rPr>
        <w:t xml:space="preserve">. 44, </w:t>
      </w:r>
      <w:proofErr w:type="spellStart"/>
      <w:r w:rsidR="004B2FA4" w:rsidRPr="00A1180E">
        <w:rPr>
          <w:sz w:val="24"/>
          <w:szCs w:val="24"/>
        </w:rPr>
        <w:t>ал</w:t>
      </w:r>
      <w:proofErr w:type="spellEnd"/>
      <w:r w:rsidR="004B2FA4" w:rsidRPr="00A1180E">
        <w:rPr>
          <w:sz w:val="24"/>
          <w:szCs w:val="24"/>
        </w:rPr>
        <w:t xml:space="preserve">. 1, т. 13 </w:t>
      </w:r>
      <w:proofErr w:type="spellStart"/>
      <w:r w:rsidR="004B2FA4" w:rsidRPr="00A1180E">
        <w:rPr>
          <w:sz w:val="24"/>
          <w:szCs w:val="24"/>
        </w:rPr>
        <w:t>от</w:t>
      </w:r>
      <w:proofErr w:type="spellEnd"/>
      <w:r w:rsidR="004B2FA4" w:rsidRPr="00A1180E">
        <w:rPr>
          <w:sz w:val="24"/>
          <w:szCs w:val="24"/>
        </w:rPr>
        <w:t xml:space="preserve"> </w:t>
      </w:r>
      <w:proofErr w:type="spellStart"/>
      <w:r w:rsidR="004B2FA4" w:rsidRPr="00A1180E">
        <w:rPr>
          <w:sz w:val="24"/>
          <w:szCs w:val="24"/>
        </w:rPr>
        <w:t>Закона</w:t>
      </w:r>
      <w:proofErr w:type="spellEnd"/>
      <w:r w:rsidR="004B2FA4" w:rsidRPr="00A1180E">
        <w:rPr>
          <w:sz w:val="24"/>
          <w:szCs w:val="24"/>
        </w:rPr>
        <w:t xml:space="preserve"> </w:t>
      </w:r>
      <w:proofErr w:type="spellStart"/>
      <w:r w:rsidR="004B2FA4" w:rsidRPr="00A1180E">
        <w:rPr>
          <w:sz w:val="24"/>
          <w:szCs w:val="24"/>
        </w:rPr>
        <w:t>за</w:t>
      </w:r>
      <w:proofErr w:type="spellEnd"/>
      <w:r w:rsidR="004B2FA4" w:rsidRPr="00A1180E">
        <w:rPr>
          <w:sz w:val="24"/>
          <w:szCs w:val="24"/>
        </w:rPr>
        <w:t xml:space="preserve"> </w:t>
      </w:r>
      <w:proofErr w:type="spellStart"/>
      <w:r w:rsidR="004B2FA4" w:rsidRPr="00A1180E">
        <w:rPr>
          <w:sz w:val="24"/>
          <w:szCs w:val="24"/>
        </w:rPr>
        <w:t>местното</w:t>
      </w:r>
      <w:proofErr w:type="spellEnd"/>
      <w:r w:rsidR="004B2FA4" w:rsidRPr="00A1180E">
        <w:rPr>
          <w:sz w:val="24"/>
          <w:szCs w:val="24"/>
        </w:rPr>
        <w:t xml:space="preserve"> </w:t>
      </w:r>
      <w:proofErr w:type="spellStart"/>
      <w:r w:rsidR="004B2FA4" w:rsidRPr="00A1180E">
        <w:rPr>
          <w:sz w:val="24"/>
          <w:szCs w:val="24"/>
        </w:rPr>
        <w:t>самоуправление</w:t>
      </w:r>
      <w:proofErr w:type="spellEnd"/>
      <w:r w:rsidR="004B2FA4" w:rsidRPr="00A1180E">
        <w:rPr>
          <w:sz w:val="24"/>
          <w:szCs w:val="24"/>
        </w:rPr>
        <w:t xml:space="preserve"> и </w:t>
      </w:r>
      <w:proofErr w:type="spellStart"/>
      <w:r w:rsidR="004B2FA4" w:rsidRPr="00A1180E">
        <w:rPr>
          <w:sz w:val="24"/>
          <w:szCs w:val="24"/>
        </w:rPr>
        <w:t>местната</w:t>
      </w:r>
      <w:proofErr w:type="spellEnd"/>
      <w:r w:rsidR="004B2FA4" w:rsidRPr="00A1180E">
        <w:rPr>
          <w:sz w:val="24"/>
          <w:szCs w:val="24"/>
        </w:rPr>
        <w:t xml:space="preserve"> </w:t>
      </w:r>
      <w:proofErr w:type="spellStart"/>
      <w:r w:rsidR="004B2FA4" w:rsidRPr="00A1180E">
        <w:rPr>
          <w:sz w:val="24"/>
          <w:szCs w:val="24"/>
        </w:rPr>
        <w:t>администрация</w:t>
      </w:r>
      <w:proofErr w:type="spellEnd"/>
      <w:r w:rsidR="004B2FA4" w:rsidRPr="00A1180E">
        <w:rPr>
          <w:sz w:val="24"/>
          <w:szCs w:val="24"/>
        </w:rPr>
        <w:t xml:space="preserve"> (ЗМСМА)</w:t>
      </w:r>
      <w:r w:rsidR="004B2FA4" w:rsidRPr="00A1180E">
        <w:rPr>
          <w:sz w:val="24"/>
          <w:szCs w:val="24"/>
          <w:lang w:val="bg-BG"/>
        </w:rPr>
        <w:t xml:space="preserve"> </w:t>
      </w:r>
      <w:r w:rsidR="004B2FA4" w:rsidRPr="00A1180E">
        <w:rPr>
          <w:sz w:val="24"/>
          <w:szCs w:val="24"/>
        </w:rPr>
        <w:t xml:space="preserve">и </w:t>
      </w:r>
      <w:proofErr w:type="spellStart"/>
      <w:r w:rsidR="004B2FA4" w:rsidRPr="00A1180E">
        <w:rPr>
          <w:sz w:val="24"/>
          <w:szCs w:val="24"/>
        </w:rPr>
        <w:t>чл</w:t>
      </w:r>
      <w:proofErr w:type="spellEnd"/>
      <w:r w:rsidR="004B2FA4" w:rsidRPr="00A1180E">
        <w:rPr>
          <w:sz w:val="24"/>
          <w:szCs w:val="24"/>
        </w:rPr>
        <w:t xml:space="preserve">. 129, </w:t>
      </w:r>
      <w:proofErr w:type="spellStart"/>
      <w:r w:rsidR="004B2FA4" w:rsidRPr="00A1180E">
        <w:rPr>
          <w:sz w:val="24"/>
          <w:szCs w:val="24"/>
        </w:rPr>
        <w:t>ал</w:t>
      </w:r>
      <w:proofErr w:type="spellEnd"/>
      <w:r w:rsidR="004B2FA4" w:rsidRPr="00A1180E">
        <w:rPr>
          <w:sz w:val="24"/>
          <w:szCs w:val="24"/>
        </w:rPr>
        <w:t xml:space="preserve">. 2 </w:t>
      </w:r>
      <w:proofErr w:type="spellStart"/>
      <w:r w:rsidR="004B2FA4" w:rsidRPr="00A1180E">
        <w:rPr>
          <w:sz w:val="24"/>
          <w:szCs w:val="24"/>
        </w:rPr>
        <w:t>от</w:t>
      </w:r>
      <w:proofErr w:type="spellEnd"/>
      <w:r w:rsidR="004B2FA4" w:rsidRPr="00A1180E">
        <w:rPr>
          <w:sz w:val="24"/>
          <w:szCs w:val="24"/>
        </w:rPr>
        <w:t xml:space="preserve"> ЗУТ</w:t>
      </w:r>
      <w:r w:rsidR="004B2FA4" w:rsidRPr="00A1180E">
        <w:rPr>
          <w:sz w:val="24"/>
          <w:szCs w:val="24"/>
          <w:lang w:val="bg-BG"/>
        </w:rPr>
        <w:t xml:space="preserve">, </w:t>
      </w:r>
      <w:proofErr w:type="spellStart"/>
      <w:r w:rsidR="004B2FA4" w:rsidRPr="00A1180E">
        <w:rPr>
          <w:sz w:val="24"/>
          <w:szCs w:val="24"/>
        </w:rPr>
        <w:t>във</w:t>
      </w:r>
      <w:proofErr w:type="spellEnd"/>
      <w:r w:rsidR="004B2FA4" w:rsidRPr="00A1180E">
        <w:rPr>
          <w:sz w:val="24"/>
          <w:szCs w:val="24"/>
        </w:rPr>
        <w:t xml:space="preserve"> </w:t>
      </w:r>
      <w:proofErr w:type="spellStart"/>
      <w:r w:rsidR="004B2FA4" w:rsidRPr="00A1180E">
        <w:rPr>
          <w:sz w:val="24"/>
          <w:szCs w:val="24"/>
        </w:rPr>
        <w:t>връзка</w:t>
      </w:r>
      <w:proofErr w:type="spellEnd"/>
      <w:r w:rsidR="004B2FA4" w:rsidRPr="00A1180E">
        <w:rPr>
          <w:sz w:val="24"/>
          <w:szCs w:val="24"/>
        </w:rPr>
        <w:t xml:space="preserve"> </w:t>
      </w:r>
      <w:r w:rsidR="004B2FA4" w:rsidRPr="00A1180E">
        <w:rPr>
          <w:sz w:val="24"/>
          <w:szCs w:val="24"/>
          <w:lang w:val="bg-BG"/>
        </w:rPr>
        <w:t xml:space="preserve">с чл.134, ал.1, т.1, </w:t>
      </w:r>
      <w:r w:rsidR="004B2FA4">
        <w:rPr>
          <w:sz w:val="24"/>
          <w:szCs w:val="24"/>
          <w:lang w:val="bg-BG"/>
        </w:rPr>
        <w:t>чл.110, ал.1, т.1</w:t>
      </w:r>
      <w:r w:rsidR="004B2FA4" w:rsidRPr="00A1180E">
        <w:rPr>
          <w:sz w:val="24"/>
          <w:szCs w:val="24"/>
          <w:lang w:val="bg-BG"/>
        </w:rPr>
        <w:t xml:space="preserve"> </w:t>
      </w:r>
      <w:r w:rsidR="004B2FA4">
        <w:rPr>
          <w:sz w:val="24"/>
          <w:szCs w:val="24"/>
          <w:lang w:val="bg-BG"/>
        </w:rPr>
        <w:t xml:space="preserve">и </w:t>
      </w:r>
      <w:proofErr w:type="spellStart"/>
      <w:r w:rsidR="004B2FA4" w:rsidRPr="00A1180E">
        <w:rPr>
          <w:sz w:val="24"/>
          <w:szCs w:val="24"/>
          <w:lang w:val="bg-BG"/>
        </w:rPr>
        <w:t>и</w:t>
      </w:r>
      <w:proofErr w:type="spellEnd"/>
      <w:r w:rsidR="004B2FA4" w:rsidRPr="00A1180E">
        <w:rPr>
          <w:sz w:val="24"/>
          <w:szCs w:val="24"/>
          <w:lang w:val="bg-BG"/>
        </w:rPr>
        <w:t xml:space="preserve"> </w:t>
      </w:r>
      <w:proofErr w:type="spellStart"/>
      <w:r w:rsidR="004B2FA4">
        <w:rPr>
          <w:sz w:val="24"/>
          <w:szCs w:val="24"/>
        </w:rPr>
        <w:t>реда</w:t>
      </w:r>
      <w:proofErr w:type="spellEnd"/>
      <w:r w:rsidR="004B2FA4">
        <w:rPr>
          <w:sz w:val="24"/>
          <w:szCs w:val="24"/>
        </w:rPr>
        <w:t xml:space="preserve"> </w:t>
      </w:r>
      <w:proofErr w:type="spellStart"/>
      <w:r w:rsidR="004B2FA4">
        <w:rPr>
          <w:sz w:val="24"/>
          <w:szCs w:val="24"/>
        </w:rPr>
        <w:t>по</w:t>
      </w:r>
      <w:proofErr w:type="spellEnd"/>
      <w:r w:rsidR="004B2FA4">
        <w:rPr>
          <w:sz w:val="24"/>
          <w:szCs w:val="24"/>
        </w:rPr>
        <w:t xml:space="preserve"> </w:t>
      </w:r>
      <w:proofErr w:type="spellStart"/>
      <w:r w:rsidR="004B2FA4">
        <w:rPr>
          <w:sz w:val="24"/>
          <w:szCs w:val="24"/>
        </w:rPr>
        <w:t>чл</w:t>
      </w:r>
      <w:proofErr w:type="spellEnd"/>
      <w:r w:rsidR="004B2FA4">
        <w:rPr>
          <w:sz w:val="24"/>
          <w:szCs w:val="24"/>
        </w:rPr>
        <w:t>. 128</w:t>
      </w:r>
      <w:r w:rsidR="004B2FA4" w:rsidRPr="00A1180E">
        <w:rPr>
          <w:sz w:val="24"/>
          <w:szCs w:val="24"/>
          <w:lang w:val="bg-BG"/>
        </w:rPr>
        <w:t xml:space="preserve">, ал.7 </w:t>
      </w:r>
      <w:r w:rsidR="004B2FA4">
        <w:rPr>
          <w:sz w:val="24"/>
          <w:szCs w:val="24"/>
          <w:lang w:val="bg-BG"/>
        </w:rPr>
        <w:t xml:space="preserve">и ал.13 </w:t>
      </w:r>
      <w:r w:rsidR="004B2FA4" w:rsidRPr="00A1180E">
        <w:rPr>
          <w:sz w:val="24"/>
          <w:szCs w:val="24"/>
          <w:lang w:val="bg-BG"/>
        </w:rPr>
        <w:t xml:space="preserve">от ЗУТ </w:t>
      </w:r>
      <w:r w:rsidR="004B2FA4" w:rsidRPr="002A4889">
        <w:rPr>
          <w:sz w:val="24"/>
          <w:szCs w:val="24"/>
        </w:rPr>
        <w:t xml:space="preserve">и </w:t>
      </w:r>
      <w:proofErr w:type="spellStart"/>
      <w:r w:rsidR="004B2FA4" w:rsidRPr="002A4889">
        <w:rPr>
          <w:sz w:val="24"/>
          <w:szCs w:val="24"/>
        </w:rPr>
        <w:t>Решение</w:t>
      </w:r>
      <w:proofErr w:type="spellEnd"/>
      <w:r w:rsidR="004B2FA4" w:rsidRPr="002A4889">
        <w:rPr>
          <w:sz w:val="24"/>
          <w:szCs w:val="24"/>
        </w:rPr>
        <w:t xml:space="preserve"> </w:t>
      </w:r>
      <w:r w:rsidR="004B2FA4" w:rsidRPr="002A4889">
        <w:rPr>
          <w:sz w:val="24"/>
          <w:szCs w:val="24"/>
          <w:lang w:val="bg-BG"/>
        </w:rPr>
        <w:t>по т.</w:t>
      </w:r>
      <w:r w:rsidR="004B2FA4">
        <w:rPr>
          <w:sz w:val="24"/>
          <w:szCs w:val="24"/>
          <w:lang w:val="bg-BG"/>
        </w:rPr>
        <w:t>6</w:t>
      </w:r>
      <w:r w:rsidR="004B2FA4">
        <w:rPr>
          <w:sz w:val="24"/>
          <w:szCs w:val="24"/>
        </w:rPr>
        <w:t xml:space="preserve"> / </w:t>
      </w:r>
      <w:proofErr w:type="spellStart"/>
      <w:r w:rsidR="004B2FA4" w:rsidRPr="002A4889">
        <w:rPr>
          <w:sz w:val="24"/>
          <w:szCs w:val="24"/>
        </w:rPr>
        <w:t>Протокол</w:t>
      </w:r>
      <w:proofErr w:type="spellEnd"/>
      <w:r w:rsidR="004B2FA4" w:rsidRPr="002A4889">
        <w:rPr>
          <w:sz w:val="24"/>
          <w:szCs w:val="24"/>
        </w:rPr>
        <w:t xml:space="preserve"> № </w:t>
      </w:r>
      <w:r w:rsidR="004B2FA4">
        <w:rPr>
          <w:sz w:val="24"/>
          <w:szCs w:val="24"/>
        </w:rPr>
        <w:t>9</w:t>
      </w:r>
      <w:r w:rsidR="004B2FA4" w:rsidRPr="002A4889">
        <w:rPr>
          <w:sz w:val="24"/>
          <w:szCs w:val="24"/>
          <w:lang w:val="bg-BG"/>
        </w:rPr>
        <w:t xml:space="preserve"> </w:t>
      </w:r>
      <w:r w:rsidR="004B2FA4" w:rsidRPr="002A4889">
        <w:rPr>
          <w:sz w:val="24"/>
          <w:szCs w:val="24"/>
        </w:rPr>
        <w:t>/ 09.</w:t>
      </w:r>
      <w:r w:rsidR="004B2FA4">
        <w:rPr>
          <w:sz w:val="24"/>
          <w:szCs w:val="24"/>
        </w:rPr>
        <w:t>08</w:t>
      </w:r>
      <w:r w:rsidR="004B2FA4" w:rsidRPr="002A4889">
        <w:rPr>
          <w:sz w:val="24"/>
          <w:szCs w:val="24"/>
        </w:rPr>
        <w:t>.2019г</w:t>
      </w:r>
      <w:r w:rsidR="004B2FA4" w:rsidRPr="002A4889">
        <w:rPr>
          <w:sz w:val="24"/>
          <w:szCs w:val="24"/>
          <w:lang w:val="bg-BG"/>
        </w:rPr>
        <w:t xml:space="preserve">. </w:t>
      </w:r>
      <w:proofErr w:type="spellStart"/>
      <w:r w:rsidR="004B2FA4" w:rsidRPr="002A4889">
        <w:rPr>
          <w:sz w:val="24"/>
          <w:szCs w:val="24"/>
        </w:rPr>
        <w:t>на</w:t>
      </w:r>
      <w:proofErr w:type="spellEnd"/>
      <w:r w:rsidR="004B2FA4" w:rsidRPr="002A4889">
        <w:rPr>
          <w:sz w:val="24"/>
          <w:szCs w:val="24"/>
        </w:rPr>
        <w:t xml:space="preserve"> ОЕСУТ </w:t>
      </w:r>
      <w:proofErr w:type="spellStart"/>
      <w:r w:rsidR="004B2FA4" w:rsidRPr="002A4889">
        <w:rPr>
          <w:sz w:val="24"/>
          <w:szCs w:val="24"/>
        </w:rPr>
        <w:t>при</w:t>
      </w:r>
      <w:proofErr w:type="spellEnd"/>
      <w:r w:rsidR="004B2FA4" w:rsidRPr="002A4889">
        <w:rPr>
          <w:sz w:val="24"/>
          <w:szCs w:val="24"/>
        </w:rPr>
        <w:t xml:space="preserve"> </w:t>
      </w:r>
      <w:proofErr w:type="spellStart"/>
      <w:r w:rsidR="004B2FA4" w:rsidRPr="002A4889">
        <w:rPr>
          <w:sz w:val="24"/>
          <w:szCs w:val="24"/>
        </w:rPr>
        <w:t>Община</w:t>
      </w:r>
      <w:proofErr w:type="spellEnd"/>
      <w:r w:rsidR="004B2FA4" w:rsidRPr="002A4889">
        <w:rPr>
          <w:sz w:val="24"/>
          <w:szCs w:val="24"/>
        </w:rPr>
        <w:t xml:space="preserve"> С</w:t>
      </w:r>
      <w:proofErr w:type="spellStart"/>
      <w:r w:rsidR="004B2FA4" w:rsidRPr="002A4889">
        <w:rPr>
          <w:sz w:val="24"/>
          <w:szCs w:val="24"/>
          <w:lang w:val="bg-BG"/>
        </w:rPr>
        <w:t>евлиево</w:t>
      </w:r>
      <w:proofErr w:type="spellEnd"/>
      <w:r w:rsidR="004B2FA4">
        <w:rPr>
          <w:sz w:val="24"/>
          <w:szCs w:val="24"/>
          <w:lang w:val="bg-BG"/>
        </w:rPr>
        <w:t xml:space="preserve"> е </w:t>
      </w:r>
      <w:proofErr w:type="gramStart"/>
      <w:r w:rsidR="004B2FA4">
        <w:rPr>
          <w:sz w:val="24"/>
          <w:szCs w:val="24"/>
          <w:lang w:val="bg-BG"/>
        </w:rPr>
        <w:t>одобрен :</w:t>
      </w:r>
      <w:proofErr w:type="gramEnd"/>
    </w:p>
    <w:p w:rsidR="004B2FA4" w:rsidRPr="00391AE4" w:rsidRDefault="004B2FA4" w:rsidP="004B2FA4">
      <w:pPr>
        <w:ind w:firstLine="851"/>
        <w:jc w:val="both"/>
        <w:rPr>
          <w:lang w:val="bg-BG"/>
        </w:rPr>
      </w:pPr>
      <w:proofErr w:type="spellStart"/>
      <w:r w:rsidRPr="00C973C4">
        <w:rPr>
          <w:b/>
          <w:u w:val="single"/>
        </w:rPr>
        <w:t>Подробен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устройствен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(ПУП) – </w:t>
      </w:r>
      <w:proofErr w:type="spellStart"/>
      <w:r w:rsidRPr="00C973C4">
        <w:rPr>
          <w:b/>
          <w:u w:val="single"/>
        </w:rPr>
        <w:t>План</w:t>
      </w:r>
      <w:proofErr w:type="spellEnd"/>
      <w:r w:rsidRPr="00C973C4">
        <w:rPr>
          <w:b/>
          <w:u w:val="single"/>
        </w:rPr>
        <w:t xml:space="preserve"> </w:t>
      </w:r>
      <w:proofErr w:type="spellStart"/>
      <w:r w:rsidRPr="00C973C4">
        <w:rPr>
          <w:b/>
          <w:u w:val="single"/>
        </w:rPr>
        <w:t>за</w:t>
      </w:r>
      <w:proofErr w:type="spellEnd"/>
      <w:r w:rsidRPr="00C973C4">
        <w:rPr>
          <w:b/>
          <w:u w:val="single"/>
          <w:lang w:val="bg-BG"/>
        </w:rPr>
        <w:t xml:space="preserve"> </w:t>
      </w:r>
      <w:r>
        <w:rPr>
          <w:b/>
          <w:u w:val="single"/>
          <w:lang w:val="bg-BG"/>
        </w:rPr>
        <w:t xml:space="preserve">регулация и </w:t>
      </w:r>
      <w:proofErr w:type="spellStart"/>
      <w:r w:rsidRPr="00C973C4">
        <w:rPr>
          <w:b/>
          <w:u w:val="single"/>
        </w:rPr>
        <w:t>застрояване</w:t>
      </w:r>
      <w:proofErr w:type="spellEnd"/>
      <w:r w:rsidRPr="00C973C4">
        <w:rPr>
          <w:b/>
          <w:u w:val="single"/>
        </w:rPr>
        <w:t xml:space="preserve"> (П</w:t>
      </w:r>
      <w:r>
        <w:rPr>
          <w:b/>
          <w:u w:val="single"/>
          <w:lang w:val="bg-BG"/>
        </w:rPr>
        <w:t>Р</w:t>
      </w:r>
      <w:r w:rsidRPr="00C973C4">
        <w:rPr>
          <w:b/>
          <w:u w:val="single"/>
        </w:rPr>
        <w:t xml:space="preserve">З) </w:t>
      </w:r>
      <w:r w:rsidRPr="00C973C4">
        <w:rPr>
          <w:lang w:val="bg-BG"/>
        </w:rPr>
        <w:t xml:space="preserve">за промяна предназначението на имот </w:t>
      </w:r>
      <w:r>
        <w:rPr>
          <w:lang w:val="bg-BG"/>
        </w:rPr>
        <w:t xml:space="preserve">с идентификатор </w:t>
      </w:r>
      <w:r w:rsidRPr="001E6C88">
        <w:t>6592</w:t>
      </w:r>
      <w:r>
        <w:t>7.24.40, м. “</w:t>
      </w:r>
      <w:proofErr w:type="gramStart"/>
      <w:r>
        <w:t xml:space="preserve">БАЛАБАНЦА“ </w:t>
      </w:r>
      <w:proofErr w:type="spellStart"/>
      <w:r>
        <w:t>по</w:t>
      </w:r>
      <w:proofErr w:type="spellEnd"/>
      <w:proofErr w:type="gramEnd"/>
      <w:r>
        <w:t xml:space="preserve"> КК</w:t>
      </w:r>
      <w:r w:rsidRPr="001E6C88">
        <w:t xml:space="preserve">КР </w:t>
      </w:r>
      <w:proofErr w:type="spellStart"/>
      <w:r w:rsidRPr="001E6C88">
        <w:t>на</w:t>
      </w:r>
      <w:proofErr w:type="spellEnd"/>
      <w:r w:rsidRPr="001E6C88">
        <w:t xml:space="preserve"> </w:t>
      </w:r>
      <w:proofErr w:type="spellStart"/>
      <w:r w:rsidRPr="001E6C88">
        <w:t>гр</w:t>
      </w:r>
      <w:proofErr w:type="spellEnd"/>
      <w:r w:rsidRPr="001E6C88">
        <w:t xml:space="preserve">. </w:t>
      </w:r>
      <w:proofErr w:type="spellStart"/>
      <w:r w:rsidRPr="001E6C88">
        <w:t>Севлиево</w:t>
      </w:r>
      <w:proofErr w:type="spellEnd"/>
      <w:r>
        <w:rPr>
          <w:lang w:val="bg-BG"/>
        </w:rPr>
        <w:t xml:space="preserve">, </w:t>
      </w:r>
      <w:proofErr w:type="spellStart"/>
      <w:r w:rsidRPr="001E6C88">
        <w:t>като</w:t>
      </w:r>
      <w:proofErr w:type="spellEnd"/>
      <w:r w:rsidRPr="001E6C88">
        <w:t xml:space="preserve"> </w:t>
      </w:r>
      <w:proofErr w:type="spellStart"/>
      <w:r w:rsidRPr="001E6C88">
        <w:t>разширение</w:t>
      </w:r>
      <w:proofErr w:type="spellEnd"/>
      <w:r w:rsidRPr="001E6C88">
        <w:t xml:space="preserve"> </w:t>
      </w:r>
      <w:proofErr w:type="spellStart"/>
      <w:r w:rsidRPr="001E6C88">
        <w:t>на</w:t>
      </w:r>
      <w:proofErr w:type="spellEnd"/>
      <w:r w:rsidRPr="001E6C88">
        <w:t xml:space="preserve"> </w:t>
      </w:r>
      <w:proofErr w:type="spellStart"/>
      <w:r w:rsidRPr="001E6C88">
        <w:t>производствената</w:t>
      </w:r>
      <w:proofErr w:type="spellEnd"/>
      <w:r w:rsidRPr="001E6C88">
        <w:t xml:space="preserve"> </w:t>
      </w:r>
      <w:proofErr w:type="spellStart"/>
      <w:r w:rsidRPr="001E6C88">
        <w:t>площадка</w:t>
      </w:r>
      <w:proofErr w:type="spellEnd"/>
      <w:r w:rsidRPr="001E6C88">
        <w:t xml:space="preserve"> в </w:t>
      </w:r>
      <w:proofErr w:type="spellStart"/>
      <w:r w:rsidRPr="001E6C88">
        <w:t>имот</w:t>
      </w:r>
      <w:proofErr w:type="spellEnd"/>
      <w:r w:rsidRPr="001E6C88">
        <w:t xml:space="preserve"> с </w:t>
      </w:r>
      <w:proofErr w:type="spellStart"/>
      <w:r w:rsidRPr="001E6C88">
        <w:t>идентификатор</w:t>
      </w:r>
      <w:proofErr w:type="spellEnd"/>
      <w:r w:rsidRPr="001E6C88">
        <w:t xml:space="preserve"> 65927.24.87</w:t>
      </w:r>
      <w:r>
        <w:rPr>
          <w:lang w:val="bg-BG"/>
        </w:rPr>
        <w:t xml:space="preserve"> и образуване на нов урегулиран поземлен имот (УПИ) IV – 87,40 от масив 24 по КККР на землището на гр. </w:t>
      </w:r>
      <w:r>
        <w:rPr>
          <w:lang w:val="bg-BG"/>
        </w:rPr>
        <w:t xml:space="preserve">Севлиево, </w:t>
      </w:r>
      <w:r w:rsidRPr="004B2FA4">
        <w:rPr>
          <w:b/>
          <w:lang w:val="bg-BG"/>
        </w:rPr>
        <w:t>със съдържание:</w:t>
      </w:r>
    </w:p>
    <w:p w:rsidR="004B2FA4" w:rsidRDefault="004B2FA4" w:rsidP="004B2FA4">
      <w:pPr>
        <w:ind w:firstLine="851"/>
        <w:jc w:val="both"/>
        <w:rPr>
          <w:lang w:val="bg-BG"/>
        </w:rPr>
      </w:pPr>
      <w:r w:rsidRPr="007E7A2A">
        <w:rPr>
          <w:b/>
          <w:lang w:val="ru-RU"/>
        </w:rPr>
        <w:t xml:space="preserve">ПУП – ПР </w:t>
      </w:r>
      <w:proofErr w:type="spellStart"/>
      <w:r w:rsidRPr="007E7A2A">
        <w:rPr>
          <w:b/>
          <w:lang w:val="ru-RU"/>
        </w:rPr>
        <w:t>предвижда</w:t>
      </w:r>
      <w:proofErr w:type="spellEnd"/>
      <w:r w:rsidRPr="007E7A2A">
        <w:rPr>
          <w:b/>
          <w:lang w:val="ru-RU"/>
        </w:rPr>
        <w:t>:</w:t>
      </w:r>
      <w:r>
        <w:rPr>
          <w:lang w:val="bg-BG"/>
        </w:rPr>
        <w:t xml:space="preserve"> Образува се нов УПИ IV – 87,40 от масив 24 по КККР на землището на гр. Севлиево, за имот с (проектен) идентификатор 65927.24.93 – с площ 144 058кв.м. и </w:t>
      </w:r>
      <w:r w:rsidRPr="00C973C4">
        <w:rPr>
          <w:lang w:val="bg-BG"/>
        </w:rPr>
        <w:t xml:space="preserve">имот </w:t>
      </w:r>
      <w:r>
        <w:rPr>
          <w:lang w:val="bg-BG"/>
        </w:rPr>
        <w:t xml:space="preserve">с идентификатор </w:t>
      </w:r>
      <w:r w:rsidRPr="001E6C88">
        <w:t>6592</w:t>
      </w:r>
      <w:r>
        <w:t>7.24.40</w:t>
      </w:r>
      <w:r>
        <w:rPr>
          <w:lang w:val="bg-BG"/>
        </w:rPr>
        <w:t xml:space="preserve"> – с площ 5 079кв.м</w:t>
      </w:r>
      <w:r>
        <w:t xml:space="preserve">, м. “БАЛАБАНЦА“ </w:t>
      </w:r>
      <w:proofErr w:type="spellStart"/>
      <w:r>
        <w:t>по</w:t>
      </w:r>
      <w:proofErr w:type="spellEnd"/>
      <w:r>
        <w:t xml:space="preserve"> КК</w:t>
      </w:r>
      <w:r w:rsidRPr="001E6C88">
        <w:t xml:space="preserve">КР </w:t>
      </w:r>
      <w:proofErr w:type="spellStart"/>
      <w:r w:rsidRPr="001E6C88">
        <w:t>на</w:t>
      </w:r>
      <w:proofErr w:type="spellEnd"/>
      <w:r w:rsidRPr="001E6C88">
        <w:t xml:space="preserve"> </w:t>
      </w:r>
      <w:proofErr w:type="spellStart"/>
      <w:r w:rsidRPr="001E6C88">
        <w:t>гр</w:t>
      </w:r>
      <w:proofErr w:type="spellEnd"/>
      <w:r w:rsidRPr="001E6C88">
        <w:t xml:space="preserve">. </w:t>
      </w:r>
      <w:proofErr w:type="spellStart"/>
      <w:r w:rsidRPr="001E6C88">
        <w:t>Севлиево</w:t>
      </w:r>
      <w:proofErr w:type="spellEnd"/>
      <w:r>
        <w:rPr>
          <w:lang w:val="bg-BG"/>
        </w:rPr>
        <w:t xml:space="preserve"> </w:t>
      </w:r>
      <w:r w:rsidRPr="00AC4B03">
        <w:rPr>
          <w:b/>
          <w:u w:val="single"/>
          <w:lang w:val="bg-BG"/>
        </w:rPr>
        <w:t xml:space="preserve">и има площ – </w:t>
      </w:r>
      <w:r>
        <w:rPr>
          <w:b/>
          <w:u w:val="single"/>
          <w:lang w:val="bg-BG"/>
        </w:rPr>
        <w:t xml:space="preserve">149 </w:t>
      </w:r>
      <w:r w:rsidRPr="00AC4B03">
        <w:rPr>
          <w:b/>
          <w:u w:val="single"/>
          <w:lang w:val="bg-BG"/>
        </w:rPr>
        <w:t>137кв.м.</w:t>
      </w:r>
    </w:p>
    <w:p w:rsidR="004B2FA4" w:rsidRDefault="004B2FA4" w:rsidP="004B2FA4">
      <w:pPr>
        <w:ind w:firstLine="851"/>
        <w:jc w:val="both"/>
        <w:rPr>
          <w:lang w:val="bg-BG"/>
        </w:rPr>
      </w:pPr>
      <w:r>
        <w:rPr>
          <w:lang w:val="bg-BG"/>
        </w:rPr>
        <w:t xml:space="preserve">Новия УПИ IV – 87,40 се отрежда за „производствена и складова дейност“. </w:t>
      </w:r>
    </w:p>
    <w:p w:rsidR="004B2FA4" w:rsidRDefault="004B2FA4" w:rsidP="004B2FA4">
      <w:pPr>
        <w:ind w:firstLine="851"/>
        <w:jc w:val="both"/>
        <w:rPr>
          <w:lang w:val="bg-BG"/>
        </w:rPr>
      </w:pPr>
      <w:r>
        <w:rPr>
          <w:lang w:val="bg-BG"/>
        </w:rPr>
        <w:t>Проекта за ПУП – ПР е приет като изменение на имоти с идентификатори: 65927.24.87, 65927.24.84, и 65927.24.74 по КККР на гр. Севлиево, за което е издадено удостоверение изх.№ 25-170928-19.07.2019г. на СГКК-Габрово и скица проект изх.№ 15-661166-22.07.2019г. на СГКК – Габрово за нов (проектен) идентификатор 65927.24.93 по КККР на гр. Севлиево.</w:t>
      </w:r>
    </w:p>
    <w:p w:rsidR="004B2FA4" w:rsidRDefault="004B2FA4" w:rsidP="004B2FA4">
      <w:pPr>
        <w:ind w:firstLine="851"/>
        <w:jc w:val="both"/>
        <w:rPr>
          <w:lang w:val="bg-BG"/>
        </w:rPr>
      </w:pPr>
      <w:r w:rsidRPr="007E7A2A">
        <w:rPr>
          <w:b/>
          <w:lang w:val="bg-BG"/>
        </w:rPr>
        <w:t>ПУП – ПЗ</w:t>
      </w:r>
      <w:r w:rsidRPr="004B2FA4">
        <w:rPr>
          <w:lang w:val="bg-BG"/>
        </w:rPr>
        <w:t xml:space="preserve"> предвижда:</w:t>
      </w:r>
      <w:r>
        <w:rPr>
          <w:lang w:val="bg-BG"/>
        </w:rPr>
        <w:t xml:space="preserve"> </w:t>
      </w:r>
      <w:r>
        <w:rPr>
          <w:lang w:val="bg-BG"/>
        </w:rPr>
        <w:t>Запазва се установената</w:t>
      </w:r>
      <w:r w:rsidRPr="00CD465F">
        <w:rPr>
          <w:lang w:val="bg-BG"/>
        </w:rPr>
        <w:t xml:space="preserve"> Устройствена зона (УЗ) – </w:t>
      </w:r>
      <w:r>
        <w:rPr>
          <w:lang w:val="bg-BG"/>
        </w:rPr>
        <w:t xml:space="preserve">Предимно производствена </w:t>
      </w:r>
      <w:r w:rsidRPr="00CD465F">
        <w:rPr>
          <w:lang w:val="bg-BG"/>
        </w:rPr>
        <w:t>(„</w:t>
      </w:r>
      <w:proofErr w:type="spellStart"/>
      <w:r>
        <w:rPr>
          <w:lang w:val="bg-BG"/>
        </w:rPr>
        <w:t>Пп</w:t>
      </w:r>
      <w:proofErr w:type="spellEnd"/>
      <w:r w:rsidRPr="00CD465F">
        <w:rPr>
          <w:lang w:val="bg-BG"/>
        </w:rPr>
        <w:t>“), в съответствие с УЗ</w:t>
      </w:r>
      <w:r>
        <w:rPr>
          <w:lang w:val="bg-BG"/>
        </w:rPr>
        <w:t xml:space="preserve"> </w:t>
      </w:r>
      <w:r w:rsidRPr="00CD465F">
        <w:rPr>
          <w:lang w:val="bg-BG"/>
        </w:rPr>
        <w:t>(„</w:t>
      </w:r>
      <w:proofErr w:type="spellStart"/>
      <w:r>
        <w:rPr>
          <w:lang w:val="bg-BG"/>
        </w:rPr>
        <w:t>Пп</w:t>
      </w:r>
      <w:proofErr w:type="spellEnd"/>
      <w:r w:rsidRPr="00CD465F">
        <w:rPr>
          <w:lang w:val="bg-BG"/>
        </w:rPr>
        <w:t xml:space="preserve">“) от действащия ОУПО Севлиево, одобрен с Решение </w:t>
      </w:r>
      <w:r>
        <w:rPr>
          <w:lang w:val="bg-BG"/>
        </w:rPr>
        <w:t xml:space="preserve">№166, т.1 / Протокол №9 / 11.09.2019г. на Общинския съвет – Севлиево </w:t>
      </w:r>
    </w:p>
    <w:p w:rsidR="004B2FA4" w:rsidRPr="003577F8" w:rsidRDefault="004B2FA4" w:rsidP="004B2FA4">
      <w:pPr>
        <w:ind w:firstLine="851"/>
        <w:jc w:val="both"/>
        <w:rPr>
          <w:lang w:val="bg-BG"/>
        </w:rPr>
      </w:pPr>
      <w:r w:rsidRPr="00CD465F">
        <w:rPr>
          <w:lang w:val="bg-BG"/>
        </w:rPr>
        <w:t xml:space="preserve">Променя се предназначението на имот с идентификатор </w:t>
      </w:r>
      <w:r w:rsidRPr="001E6C88">
        <w:t>6592</w:t>
      </w:r>
      <w:r>
        <w:t>7.24.40</w:t>
      </w:r>
      <w:r>
        <w:rPr>
          <w:lang w:val="bg-BG"/>
        </w:rPr>
        <w:t xml:space="preserve"> - с площ 5 079кв.м</w:t>
      </w:r>
      <w:r>
        <w:t>, м. “</w:t>
      </w:r>
      <w:proofErr w:type="gramStart"/>
      <w:r>
        <w:t xml:space="preserve">БАЛАБАНЦА“ </w:t>
      </w:r>
      <w:proofErr w:type="spellStart"/>
      <w:r>
        <w:t>по</w:t>
      </w:r>
      <w:proofErr w:type="spellEnd"/>
      <w:proofErr w:type="gramEnd"/>
      <w:r>
        <w:t xml:space="preserve"> КК</w:t>
      </w:r>
      <w:r w:rsidRPr="001E6C88">
        <w:t xml:space="preserve">КР </w:t>
      </w:r>
      <w:proofErr w:type="spellStart"/>
      <w:r w:rsidRPr="001E6C88">
        <w:t>на</w:t>
      </w:r>
      <w:proofErr w:type="spellEnd"/>
      <w:r w:rsidRPr="001E6C88">
        <w:t xml:space="preserve"> </w:t>
      </w:r>
      <w:proofErr w:type="spellStart"/>
      <w:r w:rsidRPr="001E6C88">
        <w:t>гр</w:t>
      </w:r>
      <w:proofErr w:type="spellEnd"/>
      <w:r w:rsidRPr="001E6C88">
        <w:t xml:space="preserve">. </w:t>
      </w:r>
      <w:proofErr w:type="spellStart"/>
      <w:r w:rsidRPr="001E6C88">
        <w:t>Севлиево</w:t>
      </w:r>
      <w:proofErr w:type="spellEnd"/>
      <w:r>
        <w:rPr>
          <w:lang w:val="bg-BG"/>
        </w:rPr>
        <w:t xml:space="preserve">, </w:t>
      </w:r>
      <w:proofErr w:type="spellStart"/>
      <w:r w:rsidRPr="001E6C88">
        <w:t>като</w:t>
      </w:r>
      <w:proofErr w:type="spellEnd"/>
      <w:r w:rsidRPr="001E6C88">
        <w:t xml:space="preserve"> </w:t>
      </w:r>
      <w:proofErr w:type="spellStart"/>
      <w:r w:rsidRPr="001E6C88">
        <w:t>разширение</w:t>
      </w:r>
      <w:proofErr w:type="spellEnd"/>
      <w:r w:rsidRPr="001E6C88">
        <w:t xml:space="preserve"> </w:t>
      </w:r>
      <w:proofErr w:type="spellStart"/>
      <w:r w:rsidRPr="001E6C88">
        <w:t>на</w:t>
      </w:r>
      <w:proofErr w:type="spellEnd"/>
      <w:r w:rsidRPr="001E6C88">
        <w:t xml:space="preserve"> </w:t>
      </w:r>
      <w:r>
        <w:rPr>
          <w:lang w:val="bg-BG"/>
        </w:rPr>
        <w:t xml:space="preserve">съществуващата </w:t>
      </w:r>
      <w:proofErr w:type="spellStart"/>
      <w:r w:rsidRPr="001E6C88">
        <w:t>производствената</w:t>
      </w:r>
      <w:proofErr w:type="spellEnd"/>
      <w:r w:rsidRPr="001E6C88">
        <w:t xml:space="preserve"> </w:t>
      </w:r>
      <w:proofErr w:type="spellStart"/>
      <w:r w:rsidRPr="001E6C88">
        <w:t>площадка</w:t>
      </w:r>
      <w:proofErr w:type="spellEnd"/>
      <w:r w:rsidRPr="001E6C88">
        <w:t xml:space="preserve"> в </w:t>
      </w:r>
      <w:proofErr w:type="spellStart"/>
      <w:r w:rsidRPr="001E6C88">
        <w:t>имот</w:t>
      </w:r>
      <w:proofErr w:type="spellEnd"/>
      <w:r w:rsidRPr="001E6C88">
        <w:t xml:space="preserve"> с </w:t>
      </w:r>
      <w:proofErr w:type="spellStart"/>
      <w:r w:rsidRPr="001E6C88">
        <w:t>идентификатор</w:t>
      </w:r>
      <w:proofErr w:type="spellEnd"/>
      <w:r w:rsidRPr="001E6C88">
        <w:t xml:space="preserve"> 65927.24.87</w:t>
      </w:r>
      <w:r>
        <w:rPr>
          <w:lang w:val="bg-BG"/>
        </w:rPr>
        <w:t>.</w:t>
      </w:r>
    </w:p>
    <w:p w:rsidR="004B2FA4" w:rsidRPr="000D5E61" w:rsidRDefault="004B2FA4" w:rsidP="004B2FA4">
      <w:pPr>
        <w:ind w:firstLine="851"/>
        <w:jc w:val="both"/>
        <w:rPr>
          <w:lang w:val="bg-BG"/>
        </w:rPr>
      </w:pPr>
      <w:r w:rsidRPr="000D5E61">
        <w:rPr>
          <w:lang w:val="bg-BG"/>
        </w:rPr>
        <w:t xml:space="preserve">Запазва се установеното свързано застрояване </w:t>
      </w:r>
      <w:r>
        <w:rPr>
          <w:lang w:val="bg-BG"/>
        </w:rPr>
        <w:t xml:space="preserve">в два съседни имота </w:t>
      </w:r>
      <w:r w:rsidRPr="000D5E61">
        <w:rPr>
          <w:lang w:val="bg-BG"/>
        </w:rPr>
        <w:t>– „д“ към съседния УПИ I-71 от масив 24 по КККР на гр.</w:t>
      </w:r>
      <w:r>
        <w:rPr>
          <w:lang w:val="bg-BG"/>
        </w:rPr>
        <w:t xml:space="preserve"> </w:t>
      </w:r>
      <w:r w:rsidRPr="000D5E61">
        <w:rPr>
          <w:lang w:val="bg-BG"/>
        </w:rPr>
        <w:t>Севлиево</w:t>
      </w:r>
      <w:r>
        <w:rPr>
          <w:lang w:val="bg-BG"/>
        </w:rPr>
        <w:t>.</w:t>
      </w:r>
    </w:p>
    <w:p w:rsidR="004B2FA4" w:rsidRPr="00AC4B03" w:rsidRDefault="004B2FA4" w:rsidP="004B2FA4">
      <w:pPr>
        <w:ind w:firstLine="851"/>
        <w:jc w:val="both"/>
        <w:rPr>
          <w:lang w:val="bg-BG"/>
        </w:rPr>
      </w:pPr>
      <w:r w:rsidRPr="00B7399D">
        <w:rPr>
          <w:lang w:val="bg-BG"/>
        </w:rPr>
        <w:t xml:space="preserve">Новия </w:t>
      </w:r>
      <w:r>
        <w:rPr>
          <w:lang w:val="bg-BG"/>
        </w:rPr>
        <w:t xml:space="preserve">УПИ IV – 87,40 за „производствена и складова дейност“ </w:t>
      </w:r>
      <w:r w:rsidRPr="00196E8C">
        <w:rPr>
          <w:lang w:val="ru-RU"/>
        </w:rPr>
        <w:t>с</w:t>
      </w:r>
      <w:r>
        <w:rPr>
          <w:lang w:val="ru-RU"/>
        </w:rPr>
        <w:t>е</w:t>
      </w:r>
      <w:r w:rsidRPr="00196E8C">
        <w:rPr>
          <w:lang w:val="ru-RU"/>
        </w:rPr>
        <w:t xml:space="preserve"> </w:t>
      </w:r>
      <w:proofErr w:type="spellStart"/>
      <w:r>
        <w:rPr>
          <w:lang w:val="ru-RU"/>
        </w:rPr>
        <w:t>нормира</w:t>
      </w:r>
      <w:proofErr w:type="spellEnd"/>
      <w:r>
        <w:rPr>
          <w:lang w:val="ru-RU"/>
        </w:rPr>
        <w:t xml:space="preserve"> с </w:t>
      </w:r>
      <w:proofErr w:type="spellStart"/>
      <w:r w:rsidRPr="00196E8C">
        <w:rPr>
          <w:lang w:val="ru-RU"/>
        </w:rPr>
        <w:t>пределно</w:t>
      </w:r>
      <w:proofErr w:type="spellEnd"/>
      <w:r>
        <w:rPr>
          <w:lang w:val="ru-RU"/>
        </w:rPr>
        <w:t xml:space="preserve"> </w:t>
      </w:r>
      <w:proofErr w:type="spellStart"/>
      <w:r w:rsidRPr="00196E8C">
        <w:rPr>
          <w:lang w:val="ru-RU"/>
        </w:rPr>
        <w:t>допустими</w:t>
      </w:r>
      <w:proofErr w:type="spellEnd"/>
      <w:r w:rsidRPr="00196E8C">
        <w:rPr>
          <w:lang w:val="ru-RU"/>
        </w:rPr>
        <w:t xml:space="preserve"> </w:t>
      </w:r>
      <w:proofErr w:type="spellStart"/>
      <w:r w:rsidRPr="00196E8C">
        <w:rPr>
          <w:lang w:val="ru-RU"/>
        </w:rPr>
        <w:t>устройствени</w:t>
      </w:r>
      <w:proofErr w:type="spellEnd"/>
      <w:r w:rsidRPr="00196E8C">
        <w:rPr>
          <w:lang w:val="ru-RU"/>
        </w:rPr>
        <w:t xml:space="preserve"> п</w:t>
      </w:r>
      <w:r>
        <w:rPr>
          <w:lang w:val="ru-RU"/>
        </w:rPr>
        <w:t xml:space="preserve">оказатели,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</w:t>
      </w:r>
    </w:p>
    <w:p w:rsidR="004B2FA4" w:rsidRPr="000D5E61" w:rsidRDefault="004B2FA4" w:rsidP="004B2FA4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>
        <w:rPr>
          <w:b/>
          <w:lang w:val="bg-BG"/>
        </w:rPr>
        <w:t xml:space="preserve">начин на застрояване – свободно – „е“ </w:t>
      </w:r>
      <w:r w:rsidRPr="000D5E61">
        <w:rPr>
          <w:b/>
          <w:lang w:val="bg-BG"/>
        </w:rPr>
        <w:t xml:space="preserve">и свързано </w:t>
      </w:r>
      <w:r>
        <w:rPr>
          <w:b/>
          <w:lang w:val="bg-BG"/>
        </w:rPr>
        <w:t xml:space="preserve">- </w:t>
      </w:r>
      <w:r w:rsidRPr="000D5E61">
        <w:rPr>
          <w:b/>
          <w:lang w:val="bg-BG"/>
        </w:rPr>
        <w:t>„д”</w:t>
      </w:r>
      <w:r>
        <w:rPr>
          <w:b/>
          <w:lang w:val="bg-BG"/>
        </w:rPr>
        <w:t>;</w:t>
      </w:r>
      <w:r w:rsidRPr="000D5E61">
        <w:rPr>
          <w:b/>
          <w:lang w:val="bg-BG"/>
        </w:rPr>
        <w:t xml:space="preserve"> </w:t>
      </w:r>
    </w:p>
    <w:p w:rsidR="004B2FA4" w:rsidRPr="0045211F" w:rsidRDefault="004B2FA4" w:rsidP="004B2FA4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45211F">
        <w:rPr>
          <w:b/>
          <w:lang w:val="bg-BG"/>
        </w:rPr>
        <w:t>харак</w:t>
      </w:r>
      <w:r>
        <w:rPr>
          <w:b/>
          <w:lang w:val="bg-BG"/>
        </w:rPr>
        <w:t xml:space="preserve">тер на застрояване – Н </w:t>
      </w:r>
      <w:proofErr w:type="spellStart"/>
      <w:r>
        <w:rPr>
          <w:b/>
          <w:lang w:val="bg-BG"/>
        </w:rPr>
        <w:t>макс</w:t>
      </w:r>
      <w:proofErr w:type="spellEnd"/>
      <w:r>
        <w:rPr>
          <w:b/>
          <w:lang w:val="bg-BG"/>
        </w:rPr>
        <w:t>. – 15</w:t>
      </w:r>
      <w:r w:rsidRPr="0045211F">
        <w:rPr>
          <w:b/>
          <w:lang w:val="bg-BG"/>
        </w:rPr>
        <w:t>,00м;</w:t>
      </w:r>
    </w:p>
    <w:p w:rsidR="004B2FA4" w:rsidRPr="0045211F" w:rsidRDefault="004B2FA4" w:rsidP="004B2FA4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45211F">
        <w:rPr>
          <w:b/>
          <w:lang w:val="bg-BG"/>
        </w:rPr>
        <w:t>Максим</w:t>
      </w:r>
      <w:r>
        <w:rPr>
          <w:b/>
          <w:lang w:val="bg-BG"/>
        </w:rPr>
        <w:t>ална плътност на застрояване – 8</w:t>
      </w:r>
      <w:r w:rsidRPr="0045211F">
        <w:rPr>
          <w:b/>
          <w:lang w:val="bg-BG"/>
        </w:rPr>
        <w:t>0%;</w:t>
      </w:r>
    </w:p>
    <w:p w:rsidR="004B2FA4" w:rsidRPr="0045211F" w:rsidRDefault="004B2FA4" w:rsidP="004B2FA4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 w:rsidRPr="0045211F">
        <w:rPr>
          <w:b/>
          <w:lang w:val="bg-BG"/>
        </w:rPr>
        <w:t xml:space="preserve">Максимален </w:t>
      </w:r>
      <w:r>
        <w:rPr>
          <w:b/>
          <w:lang w:val="bg-BG"/>
        </w:rPr>
        <w:t>коефициент на интензивност – 2,5</w:t>
      </w:r>
      <w:r w:rsidRPr="0045211F">
        <w:rPr>
          <w:b/>
          <w:lang w:val="bg-BG"/>
        </w:rPr>
        <w:t>;</w:t>
      </w:r>
      <w:bookmarkStart w:id="0" w:name="_GoBack"/>
      <w:bookmarkEnd w:id="0"/>
    </w:p>
    <w:p w:rsidR="004B2FA4" w:rsidRPr="0045211F" w:rsidRDefault="004B2FA4" w:rsidP="004B2FA4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b/>
          <w:lang w:val="bg-BG"/>
        </w:rPr>
      </w:pPr>
      <w:r>
        <w:rPr>
          <w:b/>
          <w:lang w:val="bg-BG"/>
        </w:rPr>
        <w:t>Минимална озеленена площ – 2</w:t>
      </w:r>
      <w:r w:rsidRPr="0045211F">
        <w:rPr>
          <w:b/>
          <w:lang w:val="bg-BG"/>
        </w:rPr>
        <w:t>0%;</w:t>
      </w:r>
    </w:p>
    <w:p w:rsidR="004B2FA4" w:rsidRPr="001B618D" w:rsidRDefault="004B2FA4" w:rsidP="004B2FA4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lang w:val="bg-BG"/>
        </w:rPr>
      </w:pPr>
      <w:r w:rsidRPr="001B618D">
        <w:rPr>
          <w:lang w:val="bg-BG"/>
        </w:rPr>
        <w:t>паркиране и гариране, съобразно п</w:t>
      </w:r>
      <w:r>
        <w:rPr>
          <w:lang w:val="bg-BG"/>
        </w:rPr>
        <w:t>равилата и нормите на чл.43 от ЗУТ</w:t>
      </w:r>
      <w:r w:rsidRPr="001B618D">
        <w:rPr>
          <w:lang w:val="bg-BG"/>
        </w:rPr>
        <w:t>;</w:t>
      </w:r>
    </w:p>
    <w:p w:rsidR="004B2FA4" w:rsidRPr="001B618D" w:rsidRDefault="004B2FA4" w:rsidP="004B2FA4">
      <w:pPr>
        <w:numPr>
          <w:ilvl w:val="0"/>
          <w:numId w:val="26"/>
        </w:numPr>
        <w:tabs>
          <w:tab w:val="clear" w:pos="1800"/>
          <w:tab w:val="num" w:pos="0"/>
        </w:tabs>
        <w:ind w:left="0" w:firstLine="1134"/>
        <w:jc w:val="both"/>
        <w:rPr>
          <w:lang w:val="bg-BG"/>
        </w:rPr>
      </w:pPr>
      <w:r w:rsidRPr="001B618D">
        <w:rPr>
          <w:lang w:val="bg-BG"/>
        </w:rPr>
        <w:t>ограничителни линии на застрояване от графичната част на ПУП - П</w:t>
      </w:r>
      <w:r>
        <w:rPr>
          <w:lang w:val="bg-BG"/>
        </w:rPr>
        <w:t>Р</w:t>
      </w:r>
      <w:r w:rsidRPr="001B618D">
        <w:rPr>
          <w:lang w:val="bg-BG"/>
        </w:rPr>
        <w:t>З;</w:t>
      </w:r>
    </w:p>
    <w:p w:rsidR="001065B8" w:rsidRPr="00CD54C3" w:rsidRDefault="001065B8" w:rsidP="001065B8">
      <w:pPr>
        <w:ind w:firstLine="851"/>
        <w:jc w:val="both"/>
        <w:rPr>
          <w:bCs/>
          <w:lang w:val="bg-BG"/>
        </w:rPr>
      </w:pPr>
      <w:r w:rsidRPr="00CD54C3">
        <w:rPr>
          <w:bCs/>
          <w:lang w:val="bg-BG"/>
        </w:rPr>
        <w:t xml:space="preserve">Новия УПИ </w:t>
      </w:r>
      <w:r w:rsidRPr="00CD54C3">
        <w:rPr>
          <w:bCs/>
        </w:rPr>
        <w:t>XII - 1068</w:t>
      </w:r>
      <w:r w:rsidRPr="00CD54C3">
        <w:rPr>
          <w:bCs/>
          <w:lang w:val="bg-BG"/>
        </w:rPr>
        <w:t>, кв.20, гр. Севлиево се запазва без изменение.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4B2FA4">
        <w:rPr>
          <w:lang w:val="bg-BG"/>
        </w:rPr>
        <w:t>дената заповед е поставено на 27</w:t>
      </w:r>
      <w:r w:rsidR="00FD12FF">
        <w:rPr>
          <w:lang w:val="bg-BG"/>
        </w:rPr>
        <w:t>.</w:t>
      </w:r>
      <w:r w:rsidR="004B2FA4">
        <w:rPr>
          <w:lang w:val="bg-BG"/>
        </w:rPr>
        <w:t>01.2020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4B2FA4">
      <w:headerReference w:type="first" r:id="rId8"/>
      <w:footerReference w:type="first" r:id="rId9"/>
      <w:pgSz w:w="11907" w:h="16840" w:code="9"/>
      <w:pgMar w:top="1560" w:right="1417" w:bottom="1985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7F" w:rsidRDefault="0081397F">
      <w:r>
        <w:separator/>
      </w:r>
    </w:p>
  </w:endnote>
  <w:endnote w:type="continuationSeparator" w:id="0">
    <w:p w:rsidR="0081397F" w:rsidRDefault="0081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13" name="Картина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13" name="Картина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7F" w:rsidRDefault="0081397F">
      <w:r>
        <w:separator/>
      </w:r>
    </w:p>
  </w:footnote>
  <w:footnote w:type="continuationSeparator" w:id="0">
    <w:p w:rsidR="0081397F" w:rsidRDefault="0081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8723CE" w:rsidRDefault="008723CE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8046457"/>
    <w:multiLevelType w:val="hybridMultilevel"/>
    <w:tmpl w:val="6A1C1252"/>
    <w:lvl w:ilvl="0" w:tplc="3EA0D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6260C0D"/>
    <w:multiLevelType w:val="hybridMultilevel"/>
    <w:tmpl w:val="96605E18"/>
    <w:lvl w:ilvl="0" w:tplc="12C446C6">
      <w:start w:val="1"/>
      <w:numFmt w:val="decimal"/>
      <w:lvlText w:val="%1."/>
      <w:lvlJc w:val="left"/>
      <w:pPr>
        <w:ind w:left="1443" w:hanging="73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701F4B"/>
    <w:multiLevelType w:val="hybridMultilevel"/>
    <w:tmpl w:val="9C22411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2"/>
  </w:num>
  <w:num w:numId="5">
    <w:abstractNumId w:val="27"/>
  </w:num>
  <w:num w:numId="6">
    <w:abstractNumId w:val="30"/>
  </w:num>
  <w:num w:numId="7">
    <w:abstractNumId w:val="14"/>
  </w:num>
  <w:num w:numId="8">
    <w:abstractNumId w:val="11"/>
  </w:num>
  <w:num w:numId="9">
    <w:abstractNumId w:val="26"/>
  </w:num>
  <w:num w:numId="10">
    <w:abstractNumId w:val="4"/>
  </w:num>
  <w:num w:numId="11">
    <w:abstractNumId w:val="6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25"/>
  </w:num>
  <w:num w:numId="20">
    <w:abstractNumId w:val="17"/>
  </w:num>
  <w:num w:numId="21">
    <w:abstractNumId w:val="20"/>
  </w:num>
  <w:num w:numId="22">
    <w:abstractNumId w:val="3"/>
  </w:num>
  <w:num w:numId="23">
    <w:abstractNumId w:val="31"/>
  </w:num>
  <w:num w:numId="24">
    <w:abstractNumId w:val="21"/>
  </w:num>
  <w:num w:numId="25">
    <w:abstractNumId w:val="12"/>
  </w:num>
  <w:num w:numId="26">
    <w:abstractNumId w:val="28"/>
  </w:num>
  <w:num w:numId="27">
    <w:abstractNumId w:val="10"/>
  </w:num>
  <w:num w:numId="28">
    <w:abstractNumId w:val="13"/>
  </w:num>
  <w:num w:numId="29">
    <w:abstractNumId w:val="7"/>
  </w:num>
  <w:num w:numId="30">
    <w:abstractNumId w:val="9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5B6"/>
    <w:rsid w:val="00025DA9"/>
    <w:rsid w:val="00026002"/>
    <w:rsid w:val="00026869"/>
    <w:rsid w:val="00026EB9"/>
    <w:rsid w:val="0003026C"/>
    <w:rsid w:val="000302DB"/>
    <w:rsid w:val="000341B4"/>
    <w:rsid w:val="00034F56"/>
    <w:rsid w:val="00034FFA"/>
    <w:rsid w:val="00035841"/>
    <w:rsid w:val="0003585A"/>
    <w:rsid w:val="00036D2F"/>
    <w:rsid w:val="00037377"/>
    <w:rsid w:val="0004100F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71F9"/>
    <w:rsid w:val="000F77DE"/>
    <w:rsid w:val="000F7E6D"/>
    <w:rsid w:val="000F7EEC"/>
    <w:rsid w:val="0010043D"/>
    <w:rsid w:val="00101C92"/>
    <w:rsid w:val="001028CB"/>
    <w:rsid w:val="001063BC"/>
    <w:rsid w:val="001065B8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85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A4B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1FF2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135C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6A4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3D3E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2FA4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882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04F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0A31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2A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97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23CE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3032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966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2AE1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5728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640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20C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2992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19C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4590BF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0AF1-292A-449F-A64B-31C35C1D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3714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2019-08-07T06:58:00Z</cp:lastPrinted>
  <dcterms:created xsi:type="dcterms:W3CDTF">2020-01-27T10:04:00Z</dcterms:created>
  <dcterms:modified xsi:type="dcterms:W3CDTF">2020-01-27T10:04:00Z</dcterms:modified>
</cp:coreProperties>
</file>